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sz w:val="36"/>
          <w:szCs w:val="36"/>
        </w:rPr>
        <w:t>福建船政交通职业学院院长办公会议议题审签表</w:t>
      </w:r>
      <w:bookmarkEnd w:id="0"/>
    </w:p>
    <w:p>
      <w:pPr>
        <w:snapToGrid w:val="0"/>
        <w:spacing w:after="156" w:afterLines="50"/>
        <w:jc w:val="right"/>
        <w:rPr>
          <w:rFonts w:hint="eastAsia" w:ascii="宋体" w:hAnsi="宋体"/>
          <w:b/>
          <w:sz w:val="24"/>
        </w:rPr>
      </w:pPr>
      <w:r>
        <w:rPr>
          <w:rFonts w:ascii="宋体" w:hAnsi="宋体"/>
          <w:b/>
          <w:sz w:val="24"/>
        </w:rPr>
        <w:t xml:space="preserve">          </w:t>
      </w:r>
      <w:r>
        <w:rPr>
          <w:rFonts w:hint="eastAsia" w:ascii="宋体" w:hAnsi="宋体"/>
          <w:b/>
          <w:sz w:val="24"/>
        </w:rPr>
        <w:t xml:space="preserve"> 年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月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0"/>
        <w:gridCol w:w="3285"/>
        <w:gridCol w:w="1241"/>
        <w:gridCol w:w="40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议题名称</w:t>
            </w:r>
          </w:p>
        </w:tc>
        <w:tc>
          <w:tcPr>
            <w:tcW w:w="8604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写法建议：1.研究关于……事宜；2.研究《……》（制度、方案）</w:t>
            </w:r>
            <w:r>
              <w:rPr>
                <w:rFonts w:hint="eastAsia" w:ascii="宋体" w:hAnsi="宋体"/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议题部门</w:t>
            </w:r>
          </w:p>
        </w:tc>
        <w:tc>
          <w:tcPr>
            <w:tcW w:w="86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汇报人</w:t>
            </w:r>
          </w:p>
        </w:tc>
        <w:tc>
          <w:tcPr>
            <w:tcW w:w="32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2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汇报时长</w:t>
            </w:r>
          </w:p>
        </w:tc>
        <w:tc>
          <w:tcPr>
            <w:tcW w:w="40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  <w:jc w:val="center"/>
        </w:trPr>
        <w:tc>
          <w:tcPr>
            <w:tcW w:w="9858" w:type="dxa"/>
            <w:gridSpan w:val="5"/>
            <w:noWrap w:val="0"/>
            <w:vAlign w:val="top"/>
          </w:tcPr>
          <w:p>
            <w:pPr>
              <w:rPr>
                <w:rFonts w:hint="eastAsia"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议题主要内容：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写法建议：1.背景陈述：简要写明议题目的、意义和依据（上级文件、同类院校做法等）。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2.主题陈述：核心内容300字之内；如果是文件会稿或修订，需注明重点修订之处。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3.预期成效或影响、收益。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4.决策或需求：可行性方案；资金、人员、物品、责任分工等资源需求。</w:t>
            </w:r>
          </w:p>
          <w:p>
            <w:pPr>
              <w:spacing w:line="360" w:lineRule="exact"/>
              <w:ind w:firstLine="4320" w:firstLineChars="180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提交人：部门（项目）负责人</w:t>
            </w:r>
          </w:p>
          <w:p>
            <w:pPr>
              <w:jc w:val="right"/>
              <w:rPr>
                <w:rFonts w:hint="eastAsia" w:ascii="宋体" w:hAnsi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提交时间：X年X月X日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2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相关部门意 见</w:t>
            </w:r>
          </w:p>
        </w:tc>
        <w:tc>
          <w:tcPr>
            <w:tcW w:w="86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建议签署意见：1.如果没有反馈意见或补充内容，请签署“无意见”，并由部门（项目、系部）负责人签字；2.提出简明扼要意见，并由部门（项目、系部）负责人签字。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分管领导意见</w:t>
            </w:r>
          </w:p>
        </w:tc>
        <w:tc>
          <w:tcPr>
            <w:tcW w:w="86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建议签署意见：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1.议题清楚、材料完备的，签署“拟同意”；</w:t>
            </w:r>
          </w:p>
          <w:p>
            <w:pPr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2.如议题不够清楚、材料不够完备的，责令提议部门修订后重新提交。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7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分管党政办公室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领导意见</w:t>
            </w:r>
          </w:p>
        </w:tc>
        <w:tc>
          <w:tcPr>
            <w:tcW w:w="8614" w:type="dxa"/>
            <w:gridSpan w:val="4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建议签署意见：</w:t>
            </w:r>
          </w:p>
          <w:p>
            <w:pPr>
              <w:spacing w:line="36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1.议题清楚、材料完备的，签署“拟同意”；</w:t>
            </w:r>
          </w:p>
          <w:p>
            <w:pPr>
              <w:spacing w:line="360" w:lineRule="exact"/>
              <w:rPr>
                <w:rFonts w:hint="eastAsia" w:ascii="宋体" w:hAnsi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2.如议题不够清楚、材料不够完备的，责令提议部门修订后重新提交；并由提议部门向分管领导汇报。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24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院长意见</w:t>
            </w:r>
          </w:p>
        </w:tc>
        <w:tc>
          <w:tcPr>
            <w:tcW w:w="8614" w:type="dxa"/>
            <w:gridSpan w:val="4"/>
            <w:noWrap w:val="0"/>
            <w:vAlign w:val="top"/>
          </w:tcPr>
          <w:p>
            <w:pPr>
              <w:rPr>
                <w:rFonts w:hint="eastAsia" w:ascii="宋体" w:hAnsi="宋体" w:cs="宋体"/>
                <w:bCs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注：此表请在会议前1天和附件（含电子版）一并交党政办公室。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52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2020-11-06T02:42:30Z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